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F4046" w14:textId="2FB6BA94" w:rsidR="00B1534F" w:rsidRPr="00B1534F" w:rsidRDefault="00B1534F" w:rsidP="00B1534F">
      <w:pPr>
        <w:spacing w:after="0"/>
        <w:jc w:val="center"/>
        <w:rPr>
          <w:rFonts w:ascii="Poppins" w:eastAsia="Calibri" w:hAnsi="Poppins" w:cs="Arial"/>
          <w:b/>
          <w:bCs/>
          <w:sz w:val="48"/>
          <w:szCs w:val="48"/>
          <w:lang w:val="en-US"/>
        </w:rPr>
      </w:pPr>
      <w:r w:rsidRPr="00B1534F">
        <w:rPr>
          <w:rFonts w:ascii="Poppins" w:eastAsia="Calibri" w:hAnsi="Poppins" w:cs="Arial"/>
          <w:b/>
          <w:bCs/>
          <w:sz w:val="48"/>
          <w:szCs w:val="48"/>
          <w:lang w:val="en-US"/>
        </w:rPr>
        <w:t>Succession Plan – Template</w:t>
      </w:r>
    </w:p>
    <w:p w14:paraId="0C87E7B6" w14:textId="77777777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4"/>
          <w:szCs w:val="24"/>
          <w:lang w:val="en-US"/>
        </w:rPr>
      </w:pPr>
    </w:p>
    <w:p w14:paraId="2DD373A6" w14:textId="5888A0A6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0"/>
          <w:szCs w:val="20"/>
          <w:lang w:val="en-US"/>
        </w:rPr>
      </w:pPr>
      <w:r w:rsidRPr="00B1534F">
        <w:rPr>
          <w:rFonts w:ascii="Poppins" w:eastAsia="Calibri" w:hAnsi="Poppins" w:cs="Arial"/>
          <w:b/>
          <w:bCs/>
          <w:sz w:val="20"/>
          <w:szCs w:val="20"/>
          <w:lang w:val="en-US"/>
        </w:rPr>
        <w:t>Name of organisation:</w:t>
      </w:r>
    </w:p>
    <w:p w14:paraId="33E7094D" w14:textId="77777777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0"/>
          <w:szCs w:val="20"/>
          <w:lang w:val="en-US"/>
        </w:rPr>
      </w:pPr>
    </w:p>
    <w:p w14:paraId="029C5E2A" w14:textId="6CAC9542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0"/>
          <w:szCs w:val="20"/>
          <w:lang w:val="en-US"/>
        </w:rPr>
      </w:pPr>
      <w:r w:rsidRPr="00B1534F">
        <w:rPr>
          <w:rFonts w:ascii="Poppins" w:eastAsia="Calibri" w:hAnsi="Poppins" w:cs="Arial"/>
          <w:b/>
          <w:bCs/>
          <w:sz w:val="20"/>
          <w:szCs w:val="20"/>
          <w:lang w:val="en-US"/>
        </w:rPr>
        <w:t xml:space="preserve">Date of succession plan: </w:t>
      </w:r>
    </w:p>
    <w:p w14:paraId="198313B9" w14:textId="77777777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0"/>
          <w:szCs w:val="20"/>
          <w:lang w:val="en-US"/>
        </w:rPr>
      </w:pPr>
    </w:p>
    <w:p w14:paraId="61B00053" w14:textId="415CA06C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0"/>
          <w:szCs w:val="20"/>
          <w:lang w:val="en-US"/>
        </w:rPr>
      </w:pPr>
      <w:r w:rsidRPr="00B1534F">
        <w:rPr>
          <w:rFonts w:ascii="Poppins" w:eastAsia="Calibri" w:hAnsi="Poppins" w:cs="Arial"/>
          <w:b/>
          <w:bCs/>
          <w:sz w:val="20"/>
          <w:szCs w:val="20"/>
          <w:lang w:val="en-US"/>
        </w:rPr>
        <w:t xml:space="preserve">Review date: </w:t>
      </w:r>
    </w:p>
    <w:p w14:paraId="295C82A9" w14:textId="77777777" w:rsidR="00B1534F" w:rsidRPr="00B1534F" w:rsidRDefault="00B1534F" w:rsidP="00B1534F">
      <w:pPr>
        <w:spacing w:after="0"/>
        <w:rPr>
          <w:rFonts w:ascii="Poppins" w:eastAsia="Calibri" w:hAnsi="Poppins" w:cs="Arial"/>
          <w:b/>
          <w:bCs/>
          <w:sz w:val="24"/>
          <w:szCs w:val="24"/>
          <w:lang w:val="en-US"/>
        </w:rPr>
      </w:pPr>
    </w:p>
    <w:tbl>
      <w:tblPr>
        <w:tblStyle w:val="TableGrid1"/>
        <w:tblpPr w:leftFromText="180" w:rightFromText="180" w:vertAnchor="page" w:horzAnchor="page" w:tblpX="994" w:tblpY="3899"/>
        <w:tblW w:w="15569" w:type="dxa"/>
        <w:tblLook w:val="04A0" w:firstRow="1" w:lastRow="0" w:firstColumn="1" w:lastColumn="0" w:noHBand="0" w:noVBand="1"/>
      </w:tblPr>
      <w:tblGrid>
        <w:gridCol w:w="1223"/>
        <w:gridCol w:w="1695"/>
        <w:gridCol w:w="1727"/>
        <w:gridCol w:w="1540"/>
        <w:gridCol w:w="13"/>
        <w:gridCol w:w="2886"/>
        <w:gridCol w:w="1832"/>
        <w:gridCol w:w="2079"/>
        <w:gridCol w:w="13"/>
        <w:gridCol w:w="1270"/>
        <w:gridCol w:w="1278"/>
        <w:gridCol w:w="13"/>
      </w:tblGrid>
      <w:tr w:rsidR="00B1534F" w:rsidRPr="00B1534F" w14:paraId="0A541A6F" w14:textId="77777777" w:rsidTr="00B1534F">
        <w:trPr>
          <w:trHeight w:val="317"/>
        </w:trPr>
        <w:tc>
          <w:tcPr>
            <w:tcW w:w="6296" w:type="dxa"/>
            <w:gridSpan w:val="5"/>
            <w:shd w:val="clear" w:color="auto" w:fill="002060"/>
          </w:tcPr>
          <w:p w14:paraId="43051940" w14:textId="1269F84A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  <w:t xml:space="preserve">Current </w:t>
            </w:r>
            <w:r w:rsidR="00904CAF"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  <w:t>Team</w:t>
            </w:r>
            <w:r w:rsidRPr="00B1534F"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710" w:type="dxa"/>
            <w:gridSpan w:val="4"/>
            <w:shd w:val="clear" w:color="auto" w:fill="2F5496" w:themeFill="accent1" w:themeFillShade="BF"/>
          </w:tcPr>
          <w:p w14:paraId="35A67EE6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  <w:t>New Role Holder</w:t>
            </w:r>
          </w:p>
        </w:tc>
        <w:tc>
          <w:tcPr>
            <w:tcW w:w="2563" w:type="dxa"/>
            <w:gridSpan w:val="3"/>
            <w:shd w:val="clear" w:color="auto" w:fill="B4C6E7" w:themeFill="accent1" w:themeFillTint="66"/>
          </w:tcPr>
          <w:p w14:paraId="4F5EFE71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>Handover Period</w:t>
            </w:r>
          </w:p>
        </w:tc>
      </w:tr>
      <w:tr w:rsidR="00B1534F" w:rsidRPr="00B1534F" w14:paraId="43A3F7B2" w14:textId="77777777" w:rsidTr="00B1534F">
        <w:trPr>
          <w:gridAfter w:val="1"/>
          <w:wAfter w:w="13" w:type="dxa"/>
          <w:trHeight w:val="1648"/>
        </w:trPr>
        <w:tc>
          <w:tcPr>
            <w:tcW w:w="1250" w:type="dxa"/>
            <w:shd w:val="clear" w:color="auto" w:fill="D0CECE" w:themeFill="background2" w:themeFillShade="E6"/>
          </w:tcPr>
          <w:p w14:paraId="5786BE95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>Vital role / task</w:t>
            </w:r>
          </w:p>
        </w:tc>
        <w:tc>
          <w:tcPr>
            <w:tcW w:w="1722" w:type="dxa"/>
            <w:shd w:val="clear" w:color="auto" w:fill="D0CECE" w:themeFill="background2" w:themeFillShade="E6"/>
          </w:tcPr>
          <w:p w14:paraId="674A450D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 xml:space="preserve">Name of person currently fulfilling it </w:t>
            </w:r>
          </w:p>
        </w:tc>
        <w:tc>
          <w:tcPr>
            <w:tcW w:w="1746" w:type="dxa"/>
            <w:shd w:val="clear" w:color="auto" w:fill="D0CECE" w:themeFill="background2" w:themeFillShade="E6"/>
          </w:tcPr>
          <w:p w14:paraId="2747E548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 xml:space="preserve">Likelihood to leave role and associated timescales </w:t>
            </w:r>
          </w:p>
          <w:p w14:paraId="0C33C1AB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sz w:val="20"/>
                <w:szCs w:val="20"/>
              </w:rPr>
            </w:pPr>
          </w:p>
          <w:p w14:paraId="38996DAD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0CECE" w:themeFill="background2" w:themeFillShade="E6"/>
          </w:tcPr>
          <w:p w14:paraId="7111544B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>End date if known (</w:t>
            </w:r>
            <w:proofErr w:type="gramStart"/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>i.e.</w:t>
            </w:r>
            <w:proofErr w:type="gramEnd"/>
            <w:r w:rsidRPr="00B1534F">
              <w:rPr>
                <w:rFonts w:ascii="Poppins" w:eastAsia="Calibri" w:hAnsi="Poppins" w:cs="Arial"/>
                <w:b/>
                <w:bCs/>
                <w:sz w:val="20"/>
                <w:szCs w:val="20"/>
              </w:rPr>
              <w:t xml:space="preserve"> date term ends or end of season)</w:t>
            </w:r>
          </w:p>
        </w:tc>
        <w:tc>
          <w:tcPr>
            <w:tcW w:w="2968" w:type="dxa"/>
            <w:gridSpan w:val="2"/>
            <w:shd w:val="clear" w:color="auto" w:fill="D0CECE" w:themeFill="background2" w:themeFillShade="E6"/>
          </w:tcPr>
          <w:p w14:paraId="40DBC844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  <w:t xml:space="preserve">Actions required to source replacement </w:t>
            </w:r>
          </w:p>
        </w:tc>
        <w:tc>
          <w:tcPr>
            <w:tcW w:w="1639" w:type="dxa"/>
            <w:shd w:val="clear" w:color="auto" w:fill="D0CECE" w:themeFill="background2" w:themeFillShade="E6"/>
          </w:tcPr>
          <w:p w14:paraId="4A9EBED4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  <w:t>Possible replacement(s) name/s</w:t>
            </w:r>
          </w:p>
        </w:tc>
        <w:tc>
          <w:tcPr>
            <w:tcW w:w="2103" w:type="dxa"/>
            <w:shd w:val="clear" w:color="auto" w:fill="D0CECE" w:themeFill="background2" w:themeFillShade="E6"/>
          </w:tcPr>
          <w:p w14:paraId="470BBAF5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  <w:t>Training / development needs of possible replacement</w:t>
            </w:r>
          </w:p>
        </w:tc>
        <w:tc>
          <w:tcPr>
            <w:tcW w:w="1284" w:type="dxa"/>
            <w:gridSpan w:val="2"/>
            <w:shd w:val="clear" w:color="auto" w:fill="D0CECE" w:themeFill="background2" w:themeFillShade="E6"/>
          </w:tcPr>
          <w:p w14:paraId="28103115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  <w:t>Transition period - start date</w:t>
            </w:r>
          </w:p>
        </w:tc>
        <w:tc>
          <w:tcPr>
            <w:tcW w:w="1279" w:type="dxa"/>
            <w:shd w:val="clear" w:color="auto" w:fill="D0CECE" w:themeFill="background2" w:themeFillShade="E6"/>
          </w:tcPr>
          <w:p w14:paraId="1037B192" w14:textId="77777777" w:rsidR="00B1534F" w:rsidRPr="00B1534F" w:rsidRDefault="00B1534F" w:rsidP="00B1534F">
            <w:pPr>
              <w:jc w:val="center"/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</w:pPr>
            <w:r w:rsidRPr="00B1534F">
              <w:rPr>
                <w:rFonts w:ascii="Poppins" w:eastAsia="Calibri" w:hAnsi="Poppins" w:cs="Arial"/>
                <w:b/>
                <w:bCs/>
                <w:color w:val="000000" w:themeColor="text1"/>
                <w:sz w:val="20"/>
                <w:szCs w:val="20"/>
              </w:rPr>
              <w:t>Transition period -end date</w:t>
            </w:r>
          </w:p>
        </w:tc>
      </w:tr>
      <w:tr w:rsidR="00B1534F" w:rsidRPr="00B1534F" w14:paraId="3FA9FFCC" w14:textId="77777777" w:rsidTr="00B1534F">
        <w:trPr>
          <w:gridAfter w:val="1"/>
          <w:wAfter w:w="13" w:type="dxa"/>
          <w:trHeight w:val="317"/>
        </w:trPr>
        <w:tc>
          <w:tcPr>
            <w:tcW w:w="1250" w:type="dxa"/>
          </w:tcPr>
          <w:p w14:paraId="04623059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722" w:type="dxa"/>
          </w:tcPr>
          <w:p w14:paraId="45E58127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</w:tcPr>
          <w:p w14:paraId="10987F33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</w:tcPr>
          <w:p w14:paraId="45548CB0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2968" w:type="dxa"/>
            <w:gridSpan w:val="2"/>
          </w:tcPr>
          <w:p w14:paraId="57A60883" w14:textId="77777777" w:rsidR="00B1534F" w:rsidRPr="00B1534F" w:rsidRDefault="00B1534F" w:rsidP="00B1534F">
            <w:pPr>
              <w:pStyle w:val="ListParagraph"/>
              <w:ind w:left="360"/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639" w:type="dxa"/>
          </w:tcPr>
          <w:p w14:paraId="17A17BDC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2103" w:type="dxa"/>
          </w:tcPr>
          <w:p w14:paraId="29195A79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284" w:type="dxa"/>
            <w:gridSpan w:val="2"/>
          </w:tcPr>
          <w:p w14:paraId="4CB0AC99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</w:tcPr>
          <w:p w14:paraId="30DA3EDA" w14:textId="77777777" w:rsidR="00B1534F" w:rsidRPr="00B1534F" w:rsidRDefault="00B1534F" w:rsidP="00B1534F">
            <w:pPr>
              <w:rPr>
                <w:rFonts w:ascii="Poppins" w:eastAsia="Calibri" w:hAnsi="Poppins" w:cs="Arial"/>
                <w:sz w:val="20"/>
                <w:szCs w:val="20"/>
                <w:highlight w:val="yellow"/>
              </w:rPr>
            </w:pPr>
          </w:p>
        </w:tc>
      </w:tr>
      <w:tr w:rsidR="00B1534F" w:rsidRPr="00B1534F" w14:paraId="275B7904" w14:textId="77777777" w:rsidTr="00B1534F">
        <w:trPr>
          <w:gridAfter w:val="1"/>
          <w:wAfter w:w="13" w:type="dxa"/>
          <w:trHeight w:val="317"/>
        </w:trPr>
        <w:tc>
          <w:tcPr>
            <w:tcW w:w="1250" w:type="dxa"/>
          </w:tcPr>
          <w:p w14:paraId="77C6FD56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722" w:type="dxa"/>
          </w:tcPr>
          <w:p w14:paraId="27F1D058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2D27C71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565" w:type="dxa"/>
          </w:tcPr>
          <w:p w14:paraId="5FFC9E91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2968" w:type="dxa"/>
            <w:gridSpan w:val="2"/>
          </w:tcPr>
          <w:p w14:paraId="795BFE43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639" w:type="dxa"/>
          </w:tcPr>
          <w:p w14:paraId="59363C29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2103" w:type="dxa"/>
          </w:tcPr>
          <w:p w14:paraId="10AED96C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284" w:type="dxa"/>
            <w:gridSpan w:val="2"/>
          </w:tcPr>
          <w:p w14:paraId="1ED7C6A0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  <w:tc>
          <w:tcPr>
            <w:tcW w:w="1279" w:type="dxa"/>
          </w:tcPr>
          <w:p w14:paraId="56EB990D" w14:textId="77777777" w:rsidR="00B1534F" w:rsidRPr="00B1534F" w:rsidRDefault="00B1534F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</w:p>
        </w:tc>
      </w:tr>
      <w:tr w:rsidR="00A05BC8" w:rsidRPr="00B1534F" w14:paraId="66083B6C" w14:textId="77777777" w:rsidTr="000F2315">
        <w:trPr>
          <w:gridAfter w:val="1"/>
          <w:wAfter w:w="13" w:type="dxa"/>
          <w:trHeight w:val="317"/>
        </w:trPr>
        <w:tc>
          <w:tcPr>
            <w:tcW w:w="15556" w:type="dxa"/>
            <w:gridSpan w:val="11"/>
            <w:shd w:val="clear" w:color="auto" w:fill="002060"/>
          </w:tcPr>
          <w:p w14:paraId="3D905B38" w14:textId="261F6413" w:rsidR="00A05BC8" w:rsidRPr="00B1534F" w:rsidRDefault="00A05BC8" w:rsidP="00B1534F">
            <w:pPr>
              <w:rPr>
                <w:rFonts w:ascii="Poppins" w:eastAsia="Calibri" w:hAnsi="Poppins" w:cs="Arial"/>
                <w:sz w:val="18"/>
                <w:szCs w:val="18"/>
              </w:rPr>
            </w:pPr>
            <w:r w:rsidRPr="00D15483">
              <w:rPr>
                <w:rFonts w:ascii="Poppins" w:hAnsi="Poppins"/>
                <w:sz w:val="20"/>
                <w:szCs w:val="20"/>
              </w:rPr>
              <w:t>*</w:t>
            </w:r>
            <w:r>
              <w:rPr>
                <w:rFonts w:ascii="Poppins" w:hAnsi="Poppins"/>
                <w:sz w:val="20"/>
                <w:szCs w:val="20"/>
              </w:rPr>
              <w:t>Likelihood to leave key</w:t>
            </w:r>
            <w:r w:rsidRPr="00D15483">
              <w:rPr>
                <w:rFonts w:ascii="Poppins" w:hAnsi="Poppins"/>
                <w:sz w:val="20"/>
                <w:szCs w:val="20"/>
              </w:rPr>
              <w:t>: 1 =</w:t>
            </w:r>
            <w:r>
              <w:rPr>
                <w:rFonts w:ascii="Poppins" w:hAnsi="Poppins"/>
                <w:sz w:val="20"/>
                <w:szCs w:val="20"/>
              </w:rPr>
              <w:t xml:space="preserve"> Very unlikely to leave</w:t>
            </w:r>
            <w:r w:rsidRPr="00D15483">
              <w:rPr>
                <w:rFonts w:ascii="Poppins" w:hAnsi="Poppins"/>
                <w:sz w:val="20"/>
                <w:szCs w:val="20"/>
              </w:rPr>
              <w:t xml:space="preserve">, 2 = </w:t>
            </w:r>
            <w:r>
              <w:rPr>
                <w:rFonts w:ascii="Poppins" w:hAnsi="Poppins"/>
                <w:sz w:val="20"/>
                <w:szCs w:val="20"/>
              </w:rPr>
              <w:t>Unlikely to leave</w:t>
            </w:r>
            <w:r w:rsidRPr="00D15483">
              <w:rPr>
                <w:rFonts w:ascii="Poppins" w:hAnsi="Poppins"/>
                <w:sz w:val="20"/>
                <w:szCs w:val="20"/>
              </w:rPr>
              <w:t xml:space="preserve"> 3 = </w:t>
            </w:r>
            <w:r>
              <w:rPr>
                <w:rFonts w:ascii="Poppins" w:hAnsi="Poppins"/>
                <w:sz w:val="20"/>
                <w:szCs w:val="20"/>
              </w:rPr>
              <w:t>Unsure</w:t>
            </w:r>
            <w:r w:rsidRPr="00D15483">
              <w:rPr>
                <w:rFonts w:ascii="Poppins" w:hAnsi="Poppins"/>
                <w:sz w:val="20"/>
                <w:szCs w:val="20"/>
              </w:rPr>
              <w:t xml:space="preserve">, 4 = </w:t>
            </w:r>
            <w:r>
              <w:rPr>
                <w:rFonts w:ascii="Poppins" w:hAnsi="Poppins"/>
                <w:sz w:val="20"/>
                <w:szCs w:val="20"/>
              </w:rPr>
              <w:t>Likely to remain, 5 = Very likely to remain</w:t>
            </w:r>
            <w:r w:rsidRPr="00D15483">
              <w:rPr>
                <w:rFonts w:ascii="Poppins" w:hAnsi="Poppins"/>
                <w:sz w:val="20"/>
                <w:szCs w:val="20"/>
              </w:rPr>
              <w:t>.</w:t>
            </w:r>
          </w:p>
        </w:tc>
      </w:tr>
    </w:tbl>
    <w:p w14:paraId="7E8F22BB" w14:textId="72EBF0F3" w:rsidR="00B20CD1" w:rsidRPr="00B1534F" w:rsidRDefault="00B20CD1" w:rsidP="00B20CD1">
      <w:pPr>
        <w:rPr>
          <w:rFonts w:ascii="Poppins" w:hAnsi="Poppins" w:cs="Arial"/>
          <w:sz w:val="18"/>
          <w:szCs w:val="18"/>
        </w:rPr>
      </w:pP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  <w:r w:rsidRPr="00B1534F">
        <w:rPr>
          <w:rFonts w:ascii="Poppins" w:hAnsi="Poppins" w:cs="Arial"/>
          <w:sz w:val="18"/>
          <w:szCs w:val="18"/>
        </w:rPr>
        <w:tab/>
      </w:r>
    </w:p>
    <w:sectPr w:rsidR="00B20CD1" w:rsidRPr="00B1534F" w:rsidSect="007738E2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C4FE1" w14:textId="77777777" w:rsidR="00626E94" w:rsidRDefault="00626E94" w:rsidP="002143FC">
      <w:pPr>
        <w:spacing w:after="0"/>
      </w:pPr>
      <w:r>
        <w:separator/>
      </w:r>
    </w:p>
  </w:endnote>
  <w:endnote w:type="continuationSeparator" w:id="0">
    <w:p w14:paraId="12C23321" w14:textId="77777777" w:rsidR="00626E94" w:rsidRDefault="00626E94" w:rsidP="002143FC">
      <w:pPr>
        <w:spacing w:after="0"/>
      </w:pPr>
      <w:r>
        <w:continuationSeparator/>
      </w:r>
    </w:p>
  </w:endnote>
  <w:endnote w:type="continuationNotice" w:id="1">
    <w:p w14:paraId="3862A92B" w14:textId="77777777" w:rsidR="00626E94" w:rsidRDefault="00626E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Mangal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55C28" w14:textId="77777777" w:rsidR="00626E94" w:rsidRDefault="00626E94" w:rsidP="002143FC">
      <w:pPr>
        <w:spacing w:after="0"/>
      </w:pPr>
      <w:r>
        <w:separator/>
      </w:r>
    </w:p>
  </w:footnote>
  <w:footnote w:type="continuationSeparator" w:id="0">
    <w:p w14:paraId="405E9AF2" w14:textId="77777777" w:rsidR="00626E94" w:rsidRDefault="00626E94" w:rsidP="002143FC">
      <w:pPr>
        <w:spacing w:after="0"/>
      </w:pPr>
      <w:r>
        <w:continuationSeparator/>
      </w:r>
    </w:p>
  </w:footnote>
  <w:footnote w:type="continuationNotice" w:id="1">
    <w:p w14:paraId="0B7C70FE" w14:textId="77777777" w:rsidR="00626E94" w:rsidRDefault="00626E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40362" w14:textId="23DAB8FF" w:rsidR="002143FC" w:rsidRDefault="002F221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8F7D06D" wp14:editId="75ED5F54">
          <wp:simplePos x="0" y="0"/>
          <wp:positionH relativeFrom="column">
            <wp:posOffset>7200900</wp:posOffset>
          </wp:positionH>
          <wp:positionV relativeFrom="paragraph">
            <wp:posOffset>-222341</wp:posOffset>
          </wp:positionV>
          <wp:extent cx="2295660" cy="509637"/>
          <wp:effectExtent l="0" t="0" r="0" b="5080"/>
          <wp:wrapSquare wrapText="bothSides"/>
          <wp:docPr id="3" name="Picture 24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021B9FF-D73F-4B09-8A5B-6B2EC1CAC4B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4" descr="Icon&#10;&#10;Description automatically generated">
                    <a:extLst>
                      <a:ext uri="{FF2B5EF4-FFF2-40B4-BE49-F238E27FC236}">
                        <a16:creationId xmlns:a16="http://schemas.microsoft.com/office/drawing/2014/main" id="{8021B9FF-D73F-4B09-8A5B-6B2EC1CAC4B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660" cy="509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AB7">
      <w:rPr>
        <w:noProof/>
      </w:rPr>
      <w:drawing>
        <wp:anchor distT="0" distB="0" distL="114300" distR="114300" simplePos="0" relativeHeight="251658240" behindDoc="0" locked="0" layoutInCell="1" allowOverlap="1" wp14:anchorId="2AA9D8CC" wp14:editId="6A0D1647">
          <wp:simplePos x="0" y="0"/>
          <wp:positionH relativeFrom="column">
            <wp:posOffset>-762000</wp:posOffset>
          </wp:positionH>
          <wp:positionV relativeFrom="paragraph">
            <wp:posOffset>-268605</wp:posOffset>
          </wp:positionV>
          <wp:extent cx="1181100" cy="732282"/>
          <wp:effectExtent l="0" t="0" r="0" b="0"/>
          <wp:wrapSquare wrapText="bothSides"/>
          <wp:docPr id="4" name="Picture 5" descr="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5D328D9-0457-47AA-98C4-D549FF3303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Shape&#10;&#10;Description automatically generated">
                    <a:extLst>
                      <a:ext uri="{FF2B5EF4-FFF2-40B4-BE49-F238E27FC236}">
                        <a16:creationId xmlns:a16="http://schemas.microsoft.com/office/drawing/2014/main" id="{75D328D9-0457-47AA-98C4-D549FF3303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32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E3"/>
    <w:multiLevelType w:val="hybridMultilevel"/>
    <w:tmpl w:val="3508C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288F"/>
    <w:multiLevelType w:val="hybridMultilevel"/>
    <w:tmpl w:val="35A0B912"/>
    <w:lvl w:ilvl="0" w:tplc="8542B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BBA0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46AD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4E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80C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9B67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85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66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9B0E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9AC"/>
    <w:multiLevelType w:val="hybridMultilevel"/>
    <w:tmpl w:val="6A60857A"/>
    <w:lvl w:ilvl="0" w:tplc="1BBEAE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2293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6FF80E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4A4B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DAC6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D414B0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60D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809B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9D0429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5517F"/>
    <w:multiLevelType w:val="hybridMultilevel"/>
    <w:tmpl w:val="86226B0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156CB"/>
    <w:multiLevelType w:val="hybridMultilevel"/>
    <w:tmpl w:val="FA38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851E8"/>
    <w:multiLevelType w:val="hybridMultilevel"/>
    <w:tmpl w:val="031487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B4009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21A07CC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56DB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0A8D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71C294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D621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AA032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AD1E00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94B04"/>
    <w:multiLevelType w:val="hybridMultilevel"/>
    <w:tmpl w:val="1F4E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4D43"/>
    <w:multiLevelType w:val="hybridMultilevel"/>
    <w:tmpl w:val="DBB6760A"/>
    <w:lvl w:ilvl="0" w:tplc="D33C46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2442F98">
      <w:start w:val="1"/>
      <w:numFmt w:val="lowerLetter"/>
      <w:lvlText w:val="%2."/>
      <w:lvlJc w:val="left"/>
      <w:pPr>
        <w:ind w:left="1080" w:hanging="360"/>
      </w:pPr>
    </w:lvl>
    <w:lvl w:ilvl="2" w:tplc="363642BC">
      <w:start w:val="1"/>
      <w:numFmt w:val="lowerRoman"/>
      <w:lvlText w:val="%3."/>
      <w:lvlJc w:val="right"/>
      <w:pPr>
        <w:ind w:left="1800" w:hanging="180"/>
      </w:pPr>
    </w:lvl>
    <w:lvl w:ilvl="3" w:tplc="88BE6BDA">
      <w:start w:val="1"/>
      <w:numFmt w:val="decimal"/>
      <w:lvlText w:val="%4."/>
      <w:lvlJc w:val="left"/>
      <w:pPr>
        <w:ind w:left="2520" w:hanging="360"/>
      </w:pPr>
    </w:lvl>
    <w:lvl w:ilvl="4" w:tplc="F6908FD0">
      <w:start w:val="1"/>
      <w:numFmt w:val="lowerLetter"/>
      <w:lvlText w:val="%5."/>
      <w:lvlJc w:val="left"/>
      <w:pPr>
        <w:ind w:left="3240" w:hanging="360"/>
      </w:pPr>
    </w:lvl>
    <w:lvl w:ilvl="5" w:tplc="A32A25A4">
      <w:start w:val="1"/>
      <w:numFmt w:val="lowerRoman"/>
      <w:lvlText w:val="%6."/>
      <w:lvlJc w:val="right"/>
      <w:pPr>
        <w:ind w:left="3960" w:hanging="180"/>
      </w:pPr>
    </w:lvl>
    <w:lvl w:ilvl="6" w:tplc="55CE1504">
      <w:start w:val="1"/>
      <w:numFmt w:val="decimal"/>
      <w:lvlText w:val="%7."/>
      <w:lvlJc w:val="left"/>
      <w:pPr>
        <w:ind w:left="4680" w:hanging="360"/>
      </w:pPr>
    </w:lvl>
    <w:lvl w:ilvl="7" w:tplc="BDE0CF86">
      <w:start w:val="1"/>
      <w:numFmt w:val="lowerLetter"/>
      <w:lvlText w:val="%8."/>
      <w:lvlJc w:val="left"/>
      <w:pPr>
        <w:ind w:left="5400" w:hanging="360"/>
      </w:pPr>
    </w:lvl>
    <w:lvl w:ilvl="8" w:tplc="07CC609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D14F8"/>
    <w:multiLevelType w:val="hybridMultilevel"/>
    <w:tmpl w:val="64EC43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22293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6FF80E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4A4BF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DAC6C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D414B0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60D1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6809B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9D0429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4077D"/>
    <w:multiLevelType w:val="hybridMultilevel"/>
    <w:tmpl w:val="04D49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6D82"/>
    <w:multiLevelType w:val="hybridMultilevel"/>
    <w:tmpl w:val="C4D00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1BA2"/>
    <w:multiLevelType w:val="hybridMultilevel"/>
    <w:tmpl w:val="C8FAAAE6"/>
    <w:lvl w:ilvl="0" w:tplc="D6CA8D0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5D75EE"/>
    <w:multiLevelType w:val="hybridMultilevel"/>
    <w:tmpl w:val="0B982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D5148"/>
    <w:multiLevelType w:val="hybridMultilevel"/>
    <w:tmpl w:val="2CDC5E8C"/>
    <w:lvl w:ilvl="0" w:tplc="933E18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62EE8"/>
    <w:multiLevelType w:val="hybridMultilevel"/>
    <w:tmpl w:val="8E9099B8"/>
    <w:lvl w:ilvl="0" w:tplc="AF4C6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DE7FD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7F683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06E9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08C9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42A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964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4F26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8D454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125527"/>
    <w:multiLevelType w:val="hybridMultilevel"/>
    <w:tmpl w:val="603EB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CD0DF2"/>
    <w:multiLevelType w:val="hybridMultilevel"/>
    <w:tmpl w:val="392CC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C66EF"/>
    <w:multiLevelType w:val="hybridMultilevel"/>
    <w:tmpl w:val="0F7093BE"/>
    <w:lvl w:ilvl="0" w:tplc="618A7D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7C6DD2"/>
    <w:multiLevelType w:val="hybridMultilevel"/>
    <w:tmpl w:val="DDB03538"/>
    <w:lvl w:ilvl="0" w:tplc="09CC3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00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1A07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6D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A8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1C29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6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03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1E0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46877"/>
    <w:multiLevelType w:val="hybridMultilevel"/>
    <w:tmpl w:val="E64A3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02F1B"/>
    <w:multiLevelType w:val="hybridMultilevel"/>
    <w:tmpl w:val="AF4E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55DD9"/>
    <w:multiLevelType w:val="hybridMultilevel"/>
    <w:tmpl w:val="0C64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62B46"/>
    <w:multiLevelType w:val="hybridMultilevel"/>
    <w:tmpl w:val="F2707794"/>
    <w:lvl w:ilvl="0" w:tplc="4F50226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07EE3"/>
    <w:multiLevelType w:val="hybridMultilevel"/>
    <w:tmpl w:val="9808F160"/>
    <w:lvl w:ilvl="0" w:tplc="0AEA33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42246"/>
    <w:multiLevelType w:val="hybridMultilevel"/>
    <w:tmpl w:val="0E58A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8"/>
  </w:num>
  <w:num w:numId="5">
    <w:abstractNumId w:val="20"/>
  </w:num>
  <w:num w:numId="6">
    <w:abstractNumId w:val="1"/>
  </w:num>
  <w:num w:numId="7">
    <w:abstractNumId w:val="14"/>
  </w:num>
  <w:num w:numId="8">
    <w:abstractNumId w:val="21"/>
  </w:num>
  <w:num w:numId="9">
    <w:abstractNumId w:val="0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9"/>
  </w:num>
  <w:num w:numId="19">
    <w:abstractNumId w:val="5"/>
  </w:num>
  <w:num w:numId="20">
    <w:abstractNumId w:val="3"/>
  </w:num>
  <w:num w:numId="21">
    <w:abstractNumId w:val="22"/>
  </w:num>
  <w:num w:numId="22">
    <w:abstractNumId w:val="13"/>
  </w:num>
  <w:num w:numId="23">
    <w:abstractNumId w:val="16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4"/>
    <w:rsid w:val="000041C1"/>
    <w:rsid w:val="00006E2F"/>
    <w:rsid w:val="00007508"/>
    <w:rsid w:val="00016E10"/>
    <w:rsid w:val="00017629"/>
    <w:rsid w:val="00017DB3"/>
    <w:rsid w:val="00017EC7"/>
    <w:rsid w:val="000356BB"/>
    <w:rsid w:val="000425CB"/>
    <w:rsid w:val="000440D2"/>
    <w:rsid w:val="000556D9"/>
    <w:rsid w:val="00056758"/>
    <w:rsid w:val="00060AE3"/>
    <w:rsid w:val="00065CB8"/>
    <w:rsid w:val="000703B7"/>
    <w:rsid w:val="0007356E"/>
    <w:rsid w:val="0008324B"/>
    <w:rsid w:val="000972AF"/>
    <w:rsid w:val="000A08D0"/>
    <w:rsid w:val="000B0826"/>
    <w:rsid w:val="000B20AF"/>
    <w:rsid w:val="000B6CE3"/>
    <w:rsid w:val="000D09EC"/>
    <w:rsid w:val="000D1686"/>
    <w:rsid w:val="000D21B3"/>
    <w:rsid w:val="000D6F40"/>
    <w:rsid w:val="000E60B0"/>
    <w:rsid w:val="000E708C"/>
    <w:rsid w:val="000F0B76"/>
    <w:rsid w:val="0010594A"/>
    <w:rsid w:val="001066B1"/>
    <w:rsid w:val="00115315"/>
    <w:rsid w:val="001304F6"/>
    <w:rsid w:val="001313AA"/>
    <w:rsid w:val="00131F8A"/>
    <w:rsid w:val="0015079C"/>
    <w:rsid w:val="00162619"/>
    <w:rsid w:val="00162C7E"/>
    <w:rsid w:val="00172B75"/>
    <w:rsid w:val="001758EA"/>
    <w:rsid w:val="00187890"/>
    <w:rsid w:val="0019098F"/>
    <w:rsid w:val="0019577A"/>
    <w:rsid w:val="001A0E24"/>
    <w:rsid w:val="001B3B05"/>
    <w:rsid w:val="001C2690"/>
    <w:rsid w:val="001E0EA5"/>
    <w:rsid w:val="001F102B"/>
    <w:rsid w:val="001F3E3A"/>
    <w:rsid w:val="001F6EAB"/>
    <w:rsid w:val="001F7213"/>
    <w:rsid w:val="00202DD3"/>
    <w:rsid w:val="00205333"/>
    <w:rsid w:val="00210BBD"/>
    <w:rsid w:val="00210C23"/>
    <w:rsid w:val="002143FC"/>
    <w:rsid w:val="00214FBE"/>
    <w:rsid w:val="00225137"/>
    <w:rsid w:val="0022691F"/>
    <w:rsid w:val="00231176"/>
    <w:rsid w:val="0024641A"/>
    <w:rsid w:val="002509C8"/>
    <w:rsid w:val="00250F62"/>
    <w:rsid w:val="002646EC"/>
    <w:rsid w:val="00266252"/>
    <w:rsid w:val="0027545A"/>
    <w:rsid w:val="00284762"/>
    <w:rsid w:val="00290A50"/>
    <w:rsid w:val="00295D5B"/>
    <w:rsid w:val="00296247"/>
    <w:rsid w:val="002A5E55"/>
    <w:rsid w:val="002B36F0"/>
    <w:rsid w:val="002C06F6"/>
    <w:rsid w:val="002C4123"/>
    <w:rsid w:val="002C4751"/>
    <w:rsid w:val="002C7F18"/>
    <w:rsid w:val="002D490A"/>
    <w:rsid w:val="002D5312"/>
    <w:rsid w:val="002D5433"/>
    <w:rsid w:val="002E4481"/>
    <w:rsid w:val="002F0542"/>
    <w:rsid w:val="002F2218"/>
    <w:rsid w:val="002F28B7"/>
    <w:rsid w:val="0030601A"/>
    <w:rsid w:val="0032243A"/>
    <w:rsid w:val="003226DA"/>
    <w:rsid w:val="00322843"/>
    <w:rsid w:val="003325A2"/>
    <w:rsid w:val="00334B9B"/>
    <w:rsid w:val="003351F3"/>
    <w:rsid w:val="00341716"/>
    <w:rsid w:val="003500FE"/>
    <w:rsid w:val="003556CE"/>
    <w:rsid w:val="0035617F"/>
    <w:rsid w:val="0036494B"/>
    <w:rsid w:val="00372CB7"/>
    <w:rsid w:val="00377699"/>
    <w:rsid w:val="003815CD"/>
    <w:rsid w:val="00393833"/>
    <w:rsid w:val="00393FF4"/>
    <w:rsid w:val="003943F8"/>
    <w:rsid w:val="003A27C9"/>
    <w:rsid w:val="003A4781"/>
    <w:rsid w:val="003A5C90"/>
    <w:rsid w:val="003B39E4"/>
    <w:rsid w:val="003B76B1"/>
    <w:rsid w:val="003D062C"/>
    <w:rsid w:val="003D2E77"/>
    <w:rsid w:val="003F4D33"/>
    <w:rsid w:val="0040559B"/>
    <w:rsid w:val="0041044E"/>
    <w:rsid w:val="00410509"/>
    <w:rsid w:val="004142B1"/>
    <w:rsid w:val="00414621"/>
    <w:rsid w:val="00421115"/>
    <w:rsid w:val="004328C3"/>
    <w:rsid w:val="004368DD"/>
    <w:rsid w:val="004441C8"/>
    <w:rsid w:val="00446A34"/>
    <w:rsid w:val="00446BE1"/>
    <w:rsid w:val="00447AFF"/>
    <w:rsid w:val="004559FA"/>
    <w:rsid w:val="004603F0"/>
    <w:rsid w:val="00470839"/>
    <w:rsid w:val="004767C4"/>
    <w:rsid w:val="004767D7"/>
    <w:rsid w:val="00477C6A"/>
    <w:rsid w:val="00482707"/>
    <w:rsid w:val="004862B7"/>
    <w:rsid w:val="00493A8D"/>
    <w:rsid w:val="004946EA"/>
    <w:rsid w:val="004A0CA5"/>
    <w:rsid w:val="004A5C5F"/>
    <w:rsid w:val="004B2C04"/>
    <w:rsid w:val="004C1E1C"/>
    <w:rsid w:val="004C766F"/>
    <w:rsid w:val="004D3BA5"/>
    <w:rsid w:val="004D780D"/>
    <w:rsid w:val="004D7C17"/>
    <w:rsid w:val="004F038D"/>
    <w:rsid w:val="00500ECE"/>
    <w:rsid w:val="005028A7"/>
    <w:rsid w:val="005104F1"/>
    <w:rsid w:val="005153D6"/>
    <w:rsid w:val="00520F97"/>
    <w:rsid w:val="005226B3"/>
    <w:rsid w:val="00524B16"/>
    <w:rsid w:val="00544390"/>
    <w:rsid w:val="00546E33"/>
    <w:rsid w:val="005551F0"/>
    <w:rsid w:val="00556EED"/>
    <w:rsid w:val="00561940"/>
    <w:rsid w:val="005649B5"/>
    <w:rsid w:val="00565FF3"/>
    <w:rsid w:val="00581BE5"/>
    <w:rsid w:val="00583B8D"/>
    <w:rsid w:val="00597237"/>
    <w:rsid w:val="005B41A1"/>
    <w:rsid w:val="005C0632"/>
    <w:rsid w:val="005C19D7"/>
    <w:rsid w:val="005C28D9"/>
    <w:rsid w:val="005D3BE0"/>
    <w:rsid w:val="005D53A0"/>
    <w:rsid w:val="005E6EC7"/>
    <w:rsid w:val="005F6779"/>
    <w:rsid w:val="006016A5"/>
    <w:rsid w:val="0060279D"/>
    <w:rsid w:val="006030FC"/>
    <w:rsid w:val="00606AF5"/>
    <w:rsid w:val="00611920"/>
    <w:rsid w:val="00622161"/>
    <w:rsid w:val="00625787"/>
    <w:rsid w:val="00626E94"/>
    <w:rsid w:val="0064135E"/>
    <w:rsid w:val="0064187F"/>
    <w:rsid w:val="0065102D"/>
    <w:rsid w:val="006529AE"/>
    <w:rsid w:val="00656D88"/>
    <w:rsid w:val="00657234"/>
    <w:rsid w:val="00664253"/>
    <w:rsid w:val="00666C1F"/>
    <w:rsid w:val="00670CD3"/>
    <w:rsid w:val="00672C2C"/>
    <w:rsid w:val="00676DD9"/>
    <w:rsid w:val="0068265C"/>
    <w:rsid w:val="00683A56"/>
    <w:rsid w:val="0068587B"/>
    <w:rsid w:val="006868D0"/>
    <w:rsid w:val="00697D0E"/>
    <w:rsid w:val="006B22B8"/>
    <w:rsid w:val="006C352B"/>
    <w:rsid w:val="006D0F5B"/>
    <w:rsid w:val="006D1035"/>
    <w:rsid w:val="006E38BE"/>
    <w:rsid w:val="006E78D2"/>
    <w:rsid w:val="006F53D2"/>
    <w:rsid w:val="00701B35"/>
    <w:rsid w:val="00703AEA"/>
    <w:rsid w:val="00704BD0"/>
    <w:rsid w:val="00707088"/>
    <w:rsid w:val="00714AC5"/>
    <w:rsid w:val="0071519F"/>
    <w:rsid w:val="00715376"/>
    <w:rsid w:val="00722B4A"/>
    <w:rsid w:val="0073043C"/>
    <w:rsid w:val="007305EE"/>
    <w:rsid w:val="0073162E"/>
    <w:rsid w:val="00747641"/>
    <w:rsid w:val="00754671"/>
    <w:rsid w:val="007549AA"/>
    <w:rsid w:val="00757D69"/>
    <w:rsid w:val="00762986"/>
    <w:rsid w:val="00763BAE"/>
    <w:rsid w:val="00764481"/>
    <w:rsid w:val="007651E2"/>
    <w:rsid w:val="007720C7"/>
    <w:rsid w:val="007738E2"/>
    <w:rsid w:val="00781983"/>
    <w:rsid w:val="007939AE"/>
    <w:rsid w:val="00797749"/>
    <w:rsid w:val="007A209D"/>
    <w:rsid w:val="007A7763"/>
    <w:rsid w:val="007B5BD5"/>
    <w:rsid w:val="007C3653"/>
    <w:rsid w:val="007C635D"/>
    <w:rsid w:val="007D3508"/>
    <w:rsid w:val="007D6B5E"/>
    <w:rsid w:val="007E7062"/>
    <w:rsid w:val="007F136F"/>
    <w:rsid w:val="007F2015"/>
    <w:rsid w:val="008017A8"/>
    <w:rsid w:val="00802E80"/>
    <w:rsid w:val="008060D8"/>
    <w:rsid w:val="00811490"/>
    <w:rsid w:val="008115B1"/>
    <w:rsid w:val="00817F46"/>
    <w:rsid w:val="00833ACC"/>
    <w:rsid w:val="00834115"/>
    <w:rsid w:val="00835FD5"/>
    <w:rsid w:val="00841E99"/>
    <w:rsid w:val="00842227"/>
    <w:rsid w:val="00844719"/>
    <w:rsid w:val="0085129E"/>
    <w:rsid w:val="00855D4C"/>
    <w:rsid w:val="008663EE"/>
    <w:rsid w:val="00870DCA"/>
    <w:rsid w:val="00873E30"/>
    <w:rsid w:val="00875208"/>
    <w:rsid w:val="0088132C"/>
    <w:rsid w:val="00881D0B"/>
    <w:rsid w:val="008864C1"/>
    <w:rsid w:val="00893A01"/>
    <w:rsid w:val="008A0930"/>
    <w:rsid w:val="008A3537"/>
    <w:rsid w:val="008A794E"/>
    <w:rsid w:val="008B3B2C"/>
    <w:rsid w:val="008C235A"/>
    <w:rsid w:val="008C5519"/>
    <w:rsid w:val="008C70BB"/>
    <w:rsid w:val="008E2554"/>
    <w:rsid w:val="008E2AC5"/>
    <w:rsid w:val="008F087C"/>
    <w:rsid w:val="008F0A0C"/>
    <w:rsid w:val="008F64BF"/>
    <w:rsid w:val="00901B2D"/>
    <w:rsid w:val="00901F2E"/>
    <w:rsid w:val="00904CAF"/>
    <w:rsid w:val="00920C6A"/>
    <w:rsid w:val="00926B94"/>
    <w:rsid w:val="0093470B"/>
    <w:rsid w:val="00935ED6"/>
    <w:rsid w:val="00960D88"/>
    <w:rsid w:val="00960F0B"/>
    <w:rsid w:val="00981111"/>
    <w:rsid w:val="009846A8"/>
    <w:rsid w:val="00994DFD"/>
    <w:rsid w:val="009A2109"/>
    <w:rsid w:val="009A5975"/>
    <w:rsid w:val="009B23E0"/>
    <w:rsid w:val="009B4065"/>
    <w:rsid w:val="009B71CA"/>
    <w:rsid w:val="009D1338"/>
    <w:rsid w:val="009D76CF"/>
    <w:rsid w:val="009E4328"/>
    <w:rsid w:val="009F0C74"/>
    <w:rsid w:val="009F2C4B"/>
    <w:rsid w:val="009F6FAD"/>
    <w:rsid w:val="009F714E"/>
    <w:rsid w:val="00A014CA"/>
    <w:rsid w:val="00A01B2D"/>
    <w:rsid w:val="00A05BC8"/>
    <w:rsid w:val="00A1195E"/>
    <w:rsid w:val="00A13859"/>
    <w:rsid w:val="00A15F01"/>
    <w:rsid w:val="00A34CB7"/>
    <w:rsid w:val="00A352FC"/>
    <w:rsid w:val="00A40BEF"/>
    <w:rsid w:val="00A41C4F"/>
    <w:rsid w:val="00A45703"/>
    <w:rsid w:val="00A50A07"/>
    <w:rsid w:val="00A63259"/>
    <w:rsid w:val="00A64AFB"/>
    <w:rsid w:val="00A64F3F"/>
    <w:rsid w:val="00A65418"/>
    <w:rsid w:val="00A66FBC"/>
    <w:rsid w:val="00A70B83"/>
    <w:rsid w:val="00A7173D"/>
    <w:rsid w:val="00A71D03"/>
    <w:rsid w:val="00A75C53"/>
    <w:rsid w:val="00A8147E"/>
    <w:rsid w:val="00A8238C"/>
    <w:rsid w:val="00A965F9"/>
    <w:rsid w:val="00AA0433"/>
    <w:rsid w:val="00AB285F"/>
    <w:rsid w:val="00AB3471"/>
    <w:rsid w:val="00AC3F30"/>
    <w:rsid w:val="00AC6AB7"/>
    <w:rsid w:val="00AD4021"/>
    <w:rsid w:val="00AD45E2"/>
    <w:rsid w:val="00AD7F01"/>
    <w:rsid w:val="00AE0408"/>
    <w:rsid w:val="00AE246E"/>
    <w:rsid w:val="00AF4249"/>
    <w:rsid w:val="00AF558E"/>
    <w:rsid w:val="00B05A3B"/>
    <w:rsid w:val="00B1534F"/>
    <w:rsid w:val="00B20CD1"/>
    <w:rsid w:val="00B42C40"/>
    <w:rsid w:val="00B44D27"/>
    <w:rsid w:val="00B5694C"/>
    <w:rsid w:val="00B67AB4"/>
    <w:rsid w:val="00B70F50"/>
    <w:rsid w:val="00B7771D"/>
    <w:rsid w:val="00B77EE4"/>
    <w:rsid w:val="00B8475A"/>
    <w:rsid w:val="00B86F54"/>
    <w:rsid w:val="00B9544C"/>
    <w:rsid w:val="00BA3564"/>
    <w:rsid w:val="00BB50A2"/>
    <w:rsid w:val="00BC045A"/>
    <w:rsid w:val="00BC2C4A"/>
    <w:rsid w:val="00BC3515"/>
    <w:rsid w:val="00BC4662"/>
    <w:rsid w:val="00BC56C7"/>
    <w:rsid w:val="00BD1E2A"/>
    <w:rsid w:val="00BD3ED4"/>
    <w:rsid w:val="00BD710B"/>
    <w:rsid w:val="00BE103F"/>
    <w:rsid w:val="00BF1497"/>
    <w:rsid w:val="00BF7F43"/>
    <w:rsid w:val="00C000DC"/>
    <w:rsid w:val="00C00A24"/>
    <w:rsid w:val="00C11C28"/>
    <w:rsid w:val="00C17E23"/>
    <w:rsid w:val="00C220D4"/>
    <w:rsid w:val="00C22CC4"/>
    <w:rsid w:val="00C4507C"/>
    <w:rsid w:val="00C56A73"/>
    <w:rsid w:val="00C65645"/>
    <w:rsid w:val="00C66F0A"/>
    <w:rsid w:val="00C75988"/>
    <w:rsid w:val="00C77D99"/>
    <w:rsid w:val="00C90952"/>
    <w:rsid w:val="00C9498F"/>
    <w:rsid w:val="00C96C8C"/>
    <w:rsid w:val="00CA3A9B"/>
    <w:rsid w:val="00CA6583"/>
    <w:rsid w:val="00CB087F"/>
    <w:rsid w:val="00CB5CF7"/>
    <w:rsid w:val="00CB6D00"/>
    <w:rsid w:val="00CC2D14"/>
    <w:rsid w:val="00CC4280"/>
    <w:rsid w:val="00CE3E0C"/>
    <w:rsid w:val="00CF2915"/>
    <w:rsid w:val="00CF54C0"/>
    <w:rsid w:val="00D00317"/>
    <w:rsid w:val="00D00A1E"/>
    <w:rsid w:val="00D10C5A"/>
    <w:rsid w:val="00D12ABF"/>
    <w:rsid w:val="00D1647E"/>
    <w:rsid w:val="00D5103D"/>
    <w:rsid w:val="00D54BF0"/>
    <w:rsid w:val="00D550CD"/>
    <w:rsid w:val="00D60591"/>
    <w:rsid w:val="00D8525E"/>
    <w:rsid w:val="00D957D9"/>
    <w:rsid w:val="00D95DF7"/>
    <w:rsid w:val="00D974CD"/>
    <w:rsid w:val="00DB1650"/>
    <w:rsid w:val="00DB3D66"/>
    <w:rsid w:val="00DC1F84"/>
    <w:rsid w:val="00DC2D2C"/>
    <w:rsid w:val="00DD1783"/>
    <w:rsid w:val="00DD31CF"/>
    <w:rsid w:val="00DD5349"/>
    <w:rsid w:val="00DE1C67"/>
    <w:rsid w:val="00DE2942"/>
    <w:rsid w:val="00DE599E"/>
    <w:rsid w:val="00DE65B1"/>
    <w:rsid w:val="00DF2C3F"/>
    <w:rsid w:val="00E02556"/>
    <w:rsid w:val="00E12928"/>
    <w:rsid w:val="00E22561"/>
    <w:rsid w:val="00E235B4"/>
    <w:rsid w:val="00E25459"/>
    <w:rsid w:val="00E256B1"/>
    <w:rsid w:val="00E27834"/>
    <w:rsid w:val="00E3272D"/>
    <w:rsid w:val="00E35406"/>
    <w:rsid w:val="00E37474"/>
    <w:rsid w:val="00E41038"/>
    <w:rsid w:val="00E42656"/>
    <w:rsid w:val="00E43270"/>
    <w:rsid w:val="00E45723"/>
    <w:rsid w:val="00E50584"/>
    <w:rsid w:val="00E553BB"/>
    <w:rsid w:val="00E635E9"/>
    <w:rsid w:val="00E6708A"/>
    <w:rsid w:val="00E72A40"/>
    <w:rsid w:val="00E76CE9"/>
    <w:rsid w:val="00E859C5"/>
    <w:rsid w:val="00E90A8A"/>
    <w:rsid w:val="00E97791"/>
    <w:rsid w:val="00EB2E70"/>
    <w:rsid w:val="00EC1006"/>
    <w:rsid w:val="00EC3D4E"/>
    <w:rsid w:val="00EC5ACB"/>
    <w:rsid w:val="00ED0D74"/>
    <w:rsid w:val="00ED3E0A"/>
    <w:rsid w:val="00ED4A3E"/>
    <w:rsid w:val="00ED698C"/>
    <w:rsid w:val="00ED7452"/>
    <w:rsid w:val="00EE1973"/>
    <w:rsid w:val="00EE75AA"/>
    <w:rsid w:val="00EF3F36"/>
    <w:rsid w:val="00EF46C5"/>
    <w:rsid w:val="00F00D0F"/>
    <w:rsid w:val="00F0169B"/>
    <w:rsid w:val="00F03E1D"/>
    <w:rsid w:val="00F130D7"/>
    <w:rsid w:val="00F15BFB"/>
    <w:rsid w:val="00F15D8C"/>
    <w:rsid w:val="00F21B81"/>
    <w:rsid w:val="00F27926"/>
    <w:rsid w:val="00F46650"/>
    <w:rsid w:val="00F6108B"/>
    <w:rsid w:val="00F62D53"/>
    <w:rsid w:val="00F642C7"/>
    <w:rsid w:val="00F6613B"/>
    <w:rsid w:val="00F8195A"/>
    <w:rsid w:val="00FA0E75"/>
    <w:rsid w:val="00FA1164"/>
    <w:rsid w:val="00FA4997"/>
    <w:rsid w:val="00FA49DC"/>
    <w:rsid w:val="00FA4C3A"/>
    <w:rsid w:val="00FB22E1"/>
    <w:rsid w:val="00FB3B73"/>
    <w:rsid w:val="00FB5989"/>
    <w:rsid w:val="00FC29A9"/>
    <w:rsid w:val="00FC2FCB"/>
    <w:rsid w:val="00FC7CFA"/>
    <w:rsid w:val="00FD1716"/>
    <w:rsid w:val="00FF3EDB"/>
    <w:rsid w:val="0154484F"/>
    <w:rsid w:val="0A6EFED8"/>
    <w:rsid w:val="0D46F5EA"/>
    <w:rsid w:val="0E88A46B"/>
    <w:rsid w:val="0E8E2849"/>
    <w:rsid w:val="15F8B477"/>
    <w:rsid w:val="1699A09D"/>
    <w:rsid w:val="17F9191C"/>
    <w:rsid w:val="197C3603"/>
    <w:rsid w:val="1AD43E65"/>
    <w:rsid w:val="1BEBE8F5"/>
    <w:rsid w:val="1C56E669"/>
    <w:rsid w:val="2035550F"/>
    <w:rsid w:val="20B40353"/>
    <w:rsid w:val="21CD935B"/>
    <w:rsid w:val="2F856D86"/>
    <w:rsid w:val="322C257E"/>
    <w:rsid w:val="3355B8F8"/>
    <w:rsid w:val="342B1F26"/>
    <w:rsid w:val="34A1182E"/>
    <w:rsid w:val="37AF9195"/>
    <w:rsid w:val="393A5264"/>
    <w:rsid w:val="3A91B58A"/>
    <w:rsid w:val="3C1F8697"/>
    <w:rsid w:val="3FF71808"/>
    <w:rsid w:val="42105A2F"/>
    <w:rsid w:val="48A868C0"/>
    <w:rsid w:val="49943E2D"/>
    <w:rsid w:val="4B666BF4"/>
    <w:rsid w:val="4CCC7CF8"/>
    <w:rsid w:val="501721C2"/>
    <w:rsid w:val="5662B1BF"/>
    <w:rsid w:val="5D4A4BFE"/>
    <w:rsid w:val="62EFFE8A"/>
    <w:rsid w:val="66F5D25B"/>
    <w:rsid w:val="692065D9"/>
    <w:rsid w:val="6A025582"/>
    <w:rsid w:val="6B4B1B4B"/>
    <w:rsid w:val="6BA1E32A"/>
    <w:rsid w:val="6DC3B151"/>
    <w:rsid w:val="6F32B701"/>
    <w:rsid w:val="72067B6E"/>
    <w:rsid w:val="7243224E"/>
    <w:rsid w:val="725BB333"/>
    <w:rsid w:val="7DB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E11B5"/>
  <w15:chartTrackingRefBased/>
  <w15:docId w15:val="{B0986F2B-749B-4BCB-981B-22AF5EA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F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43F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43FC"/>
  </w:style>
  <w:style w:type="paragraph" w:styleId="Footer">
    <w:name w:val="footer"/>
    <w:basedOn w:val="Normal"/>
    <w:link w:val="FooterChar"/>
    <w:uiPriority w:val="99"/>
    <w:unhideWhenUsed/>
    <w:rsid w:val="002143F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43FC"/>
  </w:style>
  <w:style w:type="character" w:styleId="CommentReference">
    <w:name w:val="annotation reference"/>
    <w:basedOn w:val="DefaultParagraphFont"/>
    <w:uiPriority w:val="99"/>
    <w:semiHidden/>
    <w:unhideWhenUsed/>
    <w:rsid w:val="00FA4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99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31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36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C1006"/>
    <w:pPr>
      <w:spacing w:after="0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99"/>
    <w:rsid w:val="006868D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99855B7820B478445F7F5120F8890" ma:contentTypeVersion="13" ma:contentTypeDescription="Create a new document." ma:contentTypeScope="" ma:versionID="47687c235748cdece85751182761182a">
  <xsd:schema xmlns:xsd="http://www.w3.org/2001/XMLSchema" xmlns:xs="http://www.w3.org/2001/XMLSchema" xmlns:p="http://schemas.microsoft.com/office/2006/metadata/properties" xmlns:ns3="dc527821-cf7c-4e3d-9b50-e0920f666045" xmlns:ns4="20094aff-cc8a-4063-b9d6-79f80aa5b84b" targetNamespace="http://schemas.microsoft.com/office/2006/metadata/properties" ma:root="true" ma:fieldsID="02a52cbf882d8cf242eb2ccf7a0eb9ce" ns3:_="" ns4:_="">
    <xsd:import namespace="dc527821-cf7c-4e3d-9b50-e0920f666045"/>
    <xsd:import namespace="20094aff-cc8a-4063-b9d6-79f80aa5b8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7821-cf7c-4e3d-9b50-e0920f666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94aff-cc8a-4063-b9d6-79f80aa5b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FC219-4DB6-4C99-8F4B-F36C72A08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7821-cf7c-4e3d-9b50-e0920f666045"/>
    <ds:schemaRef ds:uri="20094aff-cc8a-4063-b9d6-79f80aa5b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B593D-7403-406B-BFA3-59F4B87A1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7C6A7-7419-4859-8B65-0B037D74C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F111A-FCCC-4693-95A3-C0727628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clancey</dc:creator>
  <cp:keywords/>
  <dc:description/>
  <cp:lastModifiedBy>Niall Judge</cp:lastModifiedBy>
  <cp:revision>2</cp:revision>
  <dcterms:created xsi:type="dcterms:W3CDTF">2021-08-10T10:18:00Z</dcterms:created>
  <dcterms:modified xsi:type="dcterms:W3CDTF">2021-08-10T10:18:00Z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0x010100CE999855B7820B478445F7F5120F8890</vt:lpwstr>
  </property>
</Properties>
</file>